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913267" w:rsidRPr="00966A3A" w:rsidRDefault="00913267" w:rsidP="00F06F2D">
      <w:pPr>
        <w:rPr>
          <w:color w:val="000000"/>
          <w:sz w:val="28"/>
          <w:szCs w:val="28"/>
        </w:rPr>
      </w:pPr>
    </w:p>
    <w:p w:rsidR="00DC391F" w:rsidRPr="00966A3A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«</w:t>
      </w:r>
      <w:r w:rsidR="00C71FCD">
        <w:rPr>
          <w:color w:val="000000"/>
          <w:sz w:val="28"/>
          <w:szCs w:val="28"/>
        </w:rPr>
        <w:t>23</w:t>
      </w:r>
      <w:r w:rsidRPr="00966A3A">
        <w:rPr>
          <w:color w:val="000000"/>
          <w:sz w:val="28"/>
          <w:szCs w:val="28"/>
        </w:rPr>
        <w:t xml:space="preserve">» </w:t>
      </w:r>
      <w:r w:rsidR="00C71FCD">
        <w:rPr>
          <w:color w:val="000000"/>
          <w:sz w:val="28"/>
          <w:szCs w:val="28"/>
        </w:rPr>
        <w:t>августа</w:t>
      </w:r>
      <w:r w:rsidR="00DB371E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20</w:t>
      </w:r>
      <w:r w:rsidR="00913267">
        <w:rPr>
          <w:color w:val="000000"/>
          <w:sz w:val="28"/>
          <w:szCs w:val="28"/>
        </w:rPr>
        <w:t>1</w:t>
      </w:r>
      <w:r w:rsidR="00F63B96">
        <w:rPr>
          <w:color w:val="000000"/>
          <w:sz w:val="28"/>
          <w:szCs w:val="28"/>
        </w:rPr>
        <w:t>9</w:t>
      </w:r>
      <w:r w:rsidRPr="00966A3A">
        <w:rPr>
          <w:color w:val="000000"/>
          <w:sz w:val="28"/>
          <w:szCs w:val="28"/>
        </w:rPr>
        <w:t xml:space="preserve"> г.                                                        </w:t>
      </w:r>
      <w:r w:rsidR="00923D0C">
        <w:rPr>
          <w:color w:val="000000"/>
          <w:sz w:val="28"/>
          <w:szCs w:val="28"/>
        </w:rPr>
        <w:t xml:space="preserve">           </w:t>
      </w:r>
      <w:r w:rsidR="00C71FCD">
        <w:rPr>
          <w:color w:val="000000"/>
          <w:sz w:val="28"/>
          <w:szCs w:val="28"/>
        </w:rPr>
        <w:t xml:space="preserve">   </w:t>
      </w:r>
      <w:r w:rsidR="00923D0C">
        <w:rPr>
          <w:color w:val="000000"/>
          <w:sz w:val="28"/>
          <w:szCs w:val="28"/>
        </w:rPr>
        <w:t xml:space="preserve"> </w:t>
      </w:r>
      <w:r w:rsidR="00E24D2D">
        <w:rPr>
          <w:color w:val="000000"/>
          <w:sz w:val="28"/>
          <w:szCs w:val="28"/>
        </w:rPr>
        <w:t xml:space="preserve">     </w:t>
      </w:r>
      <w:r w:rsidR="00F63B96">
        <w:rPr>
          <w:color w:val="000000"/>
          <w:sz w:val="28"/>
          <w:szCs w:val="28"/>
        </w:rPr>
        <w:t xml:space="preserve">    </w:t>
      </w:r>
      <w:r w:rsidR="001C087F">
        <w:rPr>
          <w:color w:val="000000"/>
          <w:sz w:val="28"/>
          <w:szCs w:val="28"/>
        </w:rPr>
        <w:t xml:space="preserve">  </w:t>
      </w:r>
      <w:r w:rsidRPr="00966A3A">
        <w:rPr>
          <w:color w:val="000000"/>
          <w:sz w:val="28"/>
          <w:szCs w:val="28"/>
        </w:rPr>
        <w:t>г.</w:t>
      </w:r>
      <w:r w:rsidR="00923D0C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4B4EC5" w:rsidRDefault="0042276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4B4EC5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4B4EC5">
        <w:rPr>
          <w:color w:val="000000"/>
          <w:sz w:val="28"/>
          <w:szCs w:val="28"/>
        </w:rPr>
        <w:t xml:space="preserve"> по инициативе: </w:t>
      </w:r>
      <w:r w:rsidR="00913267" w:rsidRPr="004B4EC5">
        <w:rPr>
          <w:color w:val="000000"/>
          <w:sz w:val="28"/>
          <w:szCs w:val="28"/>
        </w:rPr>
        <w:t>глав</w:t>
      </w:r>
      <w:r w:rsidR="002E3001" w:rsidRPr="004B4EC5">
        <w:rPr>
          <w:color w:val="000000"/>
          <w:sz w:val="28"/>
          <w:szCs w:val="28"/>
        </w:rPr>
        <w:t>ы</w:t>
      </w:r>
      <w:r w:rsidR="00913267" w:rsidRPr="004B4EC5">
        <w:rPr>
          <w:color w:val="000000"/>
          <w:sz w:val="28"/>
          <w:szCs w:val="28"/>
        </w:rPr>
        <w:t xml:space="preserve"> </w:t>
      </w:r>
      <w:r w:rsidR="00DB371E" w:rsidRPr="004B4EC5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4B4EC5">
        <w:rPr>
          <w:color w:val="000000"/>
          <w:sz w:val="28"/>
          <w:szCs w:val="28"/>
        </w:rPr>
        <w:t>.</w:t>
      </w:r>
    </w:p>
    <w:p w:rsidR="00913267" w:rsidRPr="004B4EC5" w:rsidRDefault="00913267" w:rsidP="00BF7DB5">
      <w:pPr>
        <w:pStyle w:val="a5"/>
        <w:ind w:right="-425" w:firstLine="567"/>
        <w:jc w:val="both"/>
        <w:rPr>
          <w:rFonts w:ascii="Times New Roman" w:hAnsi="Times New Roman"/>
          <w:sz w:val="28"/>
          <w:szCs w:val="28"/>
        </w:rPr>
      </w:pPr>
      <w:r w:rsidRPr="004B4EC5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4B4EC5">
        <w:rPr>
          <w:rFonts w:ascii="Times New Roman" w:hAnsi="Times New Roman"/>
          <w:color w:val="000000"/>
          <w:sz w:val="28"/>
          <w:szCs w:val="28"/>
        </w:rPr>
        <w:t>азначены</w:t>
      </w:r>
      <w:r w:rsidRPr="004B4EC5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4B4E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4EC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4B4EC5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="0041304B" w:rsidRPr="004C05DE">
        <w:rPr>
          <w:rFonts w:ascii="Times New Roman" w:hAnsi="Times New Roman"/>
          <w:sz w:val="28"/>
          <w:szCs w:val="28"/>
        </w:rPr>
        <w:t>Тимашевского района</w:t>
      </w:r>
      <w:r w:rsidRPr="004C05DE">
        <w:rPr>
          <w:rFonts w:ascii="Times New Roman" w:hAnsi="Times New Roman"/>
          <w:sz w:val="28"/>
          <w:szCs w:val="28"/>
        </w:rPr>
        <w:t xml:space="preserve"> от </w:t>
      </w:r>
      <w:r w:rsidR="00FD5821" w:rsidRPr="004C05DE">
        <w:rPr>
          <w:rFonts w:ascii="Times New Roman" w:hAnsi="Times New Roman"/>
          <w:sz w:val="28"/>
          <w:szCs w:val="28"/>
        </w:rPr>
        <w:t>22</w:t>
      </w:r>
      <w:r w:rsidR="00FF4C74" w:rsidRPr="004C05DE">
        <w:rPr>
          <w:rFonts w:ascii="Times New Roman" w:hAnsi="Times New Roman"/>
          <w:sz w:val="28"/>
          <w:szCs w:val="28"/>
        </w:rPr>
        <w:t xml:space="preserve"> </w:t>
      </w:r>
      <w:r w:rsidR="00FD5821" w:rsidRPr="004C05DE">
        <w:rPr>
          <w:rFonts w:ascii="Times New Roman" w:hAnsi="Times New Roman"/>
          <w:sz w:val="28"/>
          <w:szCs w:val="28"/>
        </w:rPr>
        <w:t>июля</w:t>
      </w:r>
      <w:r w:rsidRPr="004C05DE">
        <w:rPr>
          <w:rFonts w:ascii="Times New Roman" w:hAnsi="Times New Roman"/>
          <w:sz w:val="28"/>
          <w:szCs w:val="28"/>
        </w:rPr>
        <w:t xml:space="preserve"> 201</w:t>
      </w:r>
      <w:r w:rsidR="004B4EC5" w:rsidRPr="004C05DE">
        <w:rPr>
          <w:rFonts w:ascii="Times New Roman" w:hAnsi="Times New Roman"/>
          <w:sz w:val="28"/>
          <w:szCs w:val="28"/>
        </w:rPr>
        <w:t>9</w:t>
      </w:r>
      <w:r w:rsidRPr="004C05DE">
        <w:rPr>
          <w:rFonts w:ascii="Times New Roman" w:hAnsi="Times New Roman"/>
          <w:sz w:val="28"/>
          <w:szCs w:val="28"/>
        </w:rPr>
        <w:t xml:space="preserve"> года № </w:t>
      </w:r>
      <w:r w:rsidR="00FD5821" w:rsidRPr="004C05DE">
        <w:rPr>
          <w:rFonts w:ascii="Times New Roman" w:hAnsi="Times New Roman"/>
          <w:sz w:val="28"/>
          <w:szCs w:val="28"/>
        </w:rPr>
        <w:t>554</w:t>
      </w:r>
      <w:r w:rsidRPr="004C05DE">
        <w:rPr>
          <w:rFonts w:ascii="Times New Roman" w:hAnsi="Times New Roman"/>
          <w:sz w:val="28"/>
          <w:szCs w:val="28"/>
        </w:rPr>
        <w:t xml:space="preserve"> «О проведении</w:t>
      </w:r>
      <w:r w:rsidRPr="00BF7DB5">
        <w:rPr>
          <w:rFonts w:ascii="Times New Roman" w:hAnsi="Times New Roman"/>
          <w:sz w:val="28"/>
          <w:szCs w:val="28"/>
        </w:rPr>
        <w:t xml:space="preserve"> публичных слушаний </w:t>
      </w:r>
      <w:r w:rsidR="00BF7DB5" w:rsidRPr="00BF7DB5">
        <w:rPr>
          <w:rFonts w:ascii="Times New Roman" w:hAnsi="Times New Roman"/>
          <w:sz w:val="28"/>
          <w:szCs w:val="28"/>
        </w:rPr>
        <w:t>по рассмотрению документации по планировке территории (проект межевания территории) в отношении территориальной зоны «Зона производственно – коммунальных объектов (П)» в кадастровом квартале 23:31:0312064</w:t>
      </w:r>
      <w:r w:rsidR="00BF020B" w:rsidRPr="00BF7DB5">
        <w:rPr>
          <w:rFonts w:ascii="Times New Roman" w:hAnsi="Times New Roman"/>
          <w:sz w:val="28"/>
          <w:szCs w:val="28"/>
        </w:rPr>
        <w:t>»</w:t>
      </w:r>
      <w:r w:rsidRPr="00BF7DB5">
        <w:rPr>
          <w:rFonts w:ascii="Times New Roman" w:hAnsi="Times New Roman"/>
          <w:sz w:val="28"/>
          <w:szCs w:val="28"/>
        </w:rPr>
        <w:t>.</w:t>
      </w:r>
    </w:p>
    <w:p w:rsidR="00DC391F" w:rsidRPr="002E3001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4EC5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4B4EC5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4B4E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7DB5">
        <w:rPr>
          <w:rFonts w:ascii="Times New Roman" w:hAnsi="Times New Roman"/>
          <w:color w:val="000000"/>
          <w:sz w:val="28"/>
          <w:szCs w:val="28"/>
        </w:rPr>
        <w:t>докум</w:t>
      </w:r>
      <w:r w:rsidR="00CF34A4">
        <w:rPr>
          <w:rFonts w:ascii="Times New Roman" w:hAnsi="Times New Roman"/>
          <w:color w:val="000000"/>
          <w:sz w:val="28"/>
          <w:szCs w:val="28"/>
        </w:rPr>
        <w:t>ентации планировки территории (</w:t>
      </w:r>
      <w:r w:rsidR="00BF7DB5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7E6C93" w:rsidRPr="004B4EC5">
        <w:rPr>
          <w:rFonts w:ascii="Times New Roman" w:hAnsi="Times New Roman"/>
          <w:sz w:val="28"/>
          <w:szCs w:val="28"/>
        </w:rPr>
        <w:t>межевания территории</w:t>
      </w:r>
      <w:r w:rsidR="00BF7DB5">
        <w:rPr>
          <w:rFonts w:ascii="Times New Roman" w:hAnsi="Times New Roman"/>
          <w:sz w:val="28"/>
          <w:szCs w:val="28"/>
        </w:rPr>
        <w:t>)</w:t>
      </w:r>
      <w:r w:rsidR="007E6C93" w:rsidRPr="004B4EC5">
        <w:rPr>
          <w:rFonts w:ascii="Times New Roman" w:hAnsi="Times New Roman"/>
          <w:sz w:val="28"/>
          <w:szCs w:val="28"/>
        </w:rPr>
        <w:t xml:space="preserve"> </w:t>
      </w:r>
      <w:r w:rsidR="00BF7DB5" w:rsidRPr="00BF7DB5">
        <w:rPr>
          <w:rFonts w:ascii="Times New Roman" w:hAnsi="Times New Roman"/>
          <w:sz w:val="28"/>
          <w:szCs w:val="28"/>
        </w:rPr>
        <w:t>в отношении территориальной зоны «Зона производственно – коммунальных объектов (П)» в кадастровом квартале 23:31:0312064</w:t>
      </w:r>
      <w:r w:rsidR="00BF7DB5">
        <w:rPr>
          <w:rFonts w:ascii="Times New Roman" w:hAnsi="Times New Roman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И</w:t>
      </w:r>
      <w:r w:rsidR="00913267" w:rsidRPr="002E3001">
        <w:rPr>
          <w:color w:val="000000"/>
          <w:sz w:val="28"/>
          <w:szCs w:val="28"/>
        </w:rPr>
        <w:t>нициатор</w:t>
      </w:r>
      <w:r w:rsidRPr="002E3001">
        <w:rPr>
          <w:color w:val="000000"/>
          <w:sz w:val="28"/>
          <w:szCs w:val="28"/>
        </w:rPr>
        <w:t xml:space="preserve"> публичных слушаний:</w:t>
      </w:r>
      <w:r w:rsidR="00913267" w:rsidRPr="002E3001">
        <w:rPr>
          <w:color w:val="000000"/>
          <w:sz w:val="28"/>
          <w:szCs w:val="28"/>
        </w:rPr>
        <w:t xml:space="preserve"> </w:t>
      </w:r>
      <w:r w:rsidR="0041304B" w:rsidRPr="002E3001">
        <w:rPr>
          <w:color w:val="000000"/>
          <w:sz w:val="28"/>
          <w:szCs w:val="28"/>
        </w:rPr>
        <w:t>глав</w:t>
      </w:r>
      <w:r w:rsidR="00A5230A" w:rsidRPr="002E3001">
        <w:rPr>
          <w:color w:val="000000"/>
          <w:sz w:val="28"/>
          <w:szCs w:val="28"/>
        </w:rPr>
        <w:t>а</w:t>
      </w:r>
      <w:r w:rsidR="0041304B" w:rsidRPr="002E3001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913267" w:rsidRPr="002E3001">
        <w:rPr>
          <w:color w:val="000000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2E3001">
        <w:rPr>
          <w:color w:val="000000"/>
          <w:sz w:val="28"/>
          <w:szCs w:val="28"/>
        </w:rPr>
        <w:t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Дата проведения публичных слушаний:</w:t>
      </w:r>
      <w:r w:rsidR="00913267" w:rsidRPr="002E3001">
        <w:rPr>
          <w:color w:val="000000"/>
          <w:sz w:val="28"/>
          <w:szCs w:val="28"/>
        </w:rPr>
        <w:t xml:space="preserve"> </w:t>
      </w:r>
      <w:r w:rsidR="004B4EC5">
        <w:rPr>
          <w:color w:val="000000"/>
          <w:sz w:val="28"/>
          <w:szCs w:val="28"/>
        </w:rPr>
        <w:t>2</w:t>
      </w:r>
      <w:r w:rsidR="00CF34A4">
        <w:rPr>
          <w:color w:val="000000"/>
          <w:sz w:val="28"/>
          <w:szCs w:val="28"/>
        </w:rPr>
        <w:t>3</w:t>
      </w:r>
      <w:r w:rsidR="00913267" w:rsidRPr="002E3001">
        <w:rPr>
          <w:color w:val="000000"/>
          <w:sz w:val="28"/>
          <w:szCs w:val="28"/>
        </w:rPr>
        <w:t xml:space="preserve"> </w:t>
      </w:r>
      <w:r w:rsidR="00CF34A4">
        <w:rPr>
          <w:color w:val="000000"/>
          <w:sz w:val="28"/>
          <w:szCs w:val="28"/>
        </w:rPr>
        <w:t>августа</w:t>
      </w:r>
      <w:r w:rsidR="00913267" w:rsidRPr="002E3001">
        <w:rPr>
          <w:color w:val="000000"/>
          <w:sz w:val="28"/>
          <w:szCs w:val="28"/>
        </w:rPr>
        <w:t xml:space="preserve"> 201</w:t>
      </w:r>
      <w:r w:rsidR="004B4EC5">
        <w:rPr>
          <w:color w:val="000000"/>
          <w:sz w:val="28"/>
          <w:szCs w:val="28"/>
        </w:rPr>
        <w:t>9</w:t>
      </w:r>
      <w:r w:rsidR="00913267" w:rsidRPr="002E3001">
        <w:rPr>
          <w:color w:val="000000"/>
          <w:sz w:val="28"/>
          <w:szCs w:val="28"/>
        </w:rPr>
        <w:t xml:space="preserve"> г.</w:t>
      </w:r>
    </w:p>
    <w:p w:rsidR="00DC391F" w:rsidRPr="002E3001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Протокол </w:t>
      </w:r>
      <w:r w:rsidR="00DC391F" w:rsidRPr="002E3001">
        <w:rPr>
          <w:color w:val="000000"/>
          <w:sz w:val="28"/>
          <w:szCs w:val="28"/>
        </w:rPr>
        <w:t xml:space="preserve">публичных слушаний от </w:t>
      </w:r>
      <w:r w:rsidR="00CF34A4">
        <w:rPr>
          <w:color w:val="000000"/>
          <w:sz w:val="28"/>
          <w:szCs w:val="28"/>
        </w:rPr>
        <w:t>23</w:t>
      </w:r>
      <w:r w:rsidR="00913267" w:rsidRPr="002E3001">
        <w:rPr>
          <w:color w:val="000000"/>
          <w:sz w:val="28"/>
          <w:szCs w:val="28"/>
        </w:rPr>
        <w:t xml:space="preserve"> </w:t>
      </w:r>
      <w:r w:rsidR="00CF34A4">
        <w:rPr>
          <w:color w:val="000000"/>
          <w:sz w:val="28"/>
          <w:szCs w:val="28"/>
        </w:rPr>
        <w:t>августа</w:t>
      </w:r>
      <w:r w:rsidR="00913267" w:rsidRPr="002E3001">
        <w:rPr>
          <w:color w:val="000000"/>
          <w:sz w:val="28"/>
          <w:szCs w:val="28"/>
        </w:rPr>
        <w:t xml:space="preserve"> 201</w:t>
      </w:r>
      <w:r w:rsidR="004B4EC5">
        <w:rPr>
          <w:color w:val="000000"/>
          <w:sz w:val="28"/>
          <w:szCs w:val="28"/>
        </w:rPr>
        <w:t>9</w:t>
      </w:r>
      <w:r w:rsidR="00913267" w:rsidRPr="002E3001">
        <w:rPr>
          <w:color w:val="000000"/>
          <w:sz w:val="28"/>
          <w:szCs w:val="28"/>
        </w:rPr>
        <w:t xml:space="preserve"> г</w:t>
      </w:r>
      <w:r w:rsidR="00CF34A4">
        <w:rPr>
          <w:color w:val="000000"/>
          <w:sz w:val="28"/>
          <w:szCs w:val="28"/>
        </w:rPr>
        <w:t>.</w:t>
      </w:r>
      <w:r w:rsidR="00DC391F" w:rsidRPr="002E3001">
        <w:rPr>
          <w:color w:val="000000"/>
          <w:sz w:val="28"/>
          <w:szCs w:val="28"/>
        </w:rPr>
        <w:t xml:space="preserve"> № </w:t>
      </w:r>
      <w:r w:rsidR="0097379A" w:rsidRPr="002E3001">
        <w:rPr>
          <w:color w:val="000000"/>
          <w:sz w:val="28"/>
          <w:szCs w:val="28"/>
        </w:rPr>
        <w:t>1</w:t>
      </w:r>
      <w:r w:rsidR="00DC391F" w:rsidRPr="002E3001">
        <w:rPr>
          <w:color w:val="000000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2E3001">
        <w:rPr>
          <w:color w:val="000000"/>
          <w:sz w:val="28"/>
          <w:szCs w:val="28"/>
        </w:rPr>
        <w:t>-</w:t>
      </w:r>
    </w:p>
    <w:p w:rsidR="00DC391F" w:rsidRPr="002E3001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Количество участников публичных слушаний:</w:t>
      </w:r>
      <w:r w:rsidR="00A5230A" w:rsidRPr="002E3001">
        <w:rPr>
          <w:color w:val="000000"/>
          <w:sz w:val="28"/>
          <w:szCs w:val="28"/>
        </w:rPr>
        <w:t xml:space="preserve"> - </w:t>
      </w:r>
    </w:p>
    <w:p w:rsidR="004B5788" w:rsidRPr="002E3001" w:rsidRDefault="00DC391F" w:rsidP="007E6C93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Предложения и замечания участников публичных слушаний по проекту:</w:t>
      </w:r>
    </w:p>
    <w:p w:rsidR="002E3001" w:rsidRPr="002E3001" w:rsidRDefault="00CF34A4" w:rsidP="00055062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документации планировки территории (проект </w:t>
      </w:r>
      <w:r w:rsidRPr="004B4EC5">
        <w:rPr>
          <w:sz w:val="28"/>
          <w:szCs w:val="28"/>
        </w:rPr>
        <w:t>межевания территории</w:t>
      </w:r>
      <w:r>
        <w:rPr>
          <w:sz w:val="28"/>
          <w:szCs w:val="28"/>
        </w:rPr>
        <w:t>)</w:t>
      </w:r>
      <w:r w:rsidRPr="004B4EC5">
        <w:rPr>
          <w:sz w:val="28"/>
          <w:szCs w:val="28"/>
        </w:rPr>
        <w:t xml:space="preserve"> </w:t>
      </w:r>
      <w:r w:rsidRPr="00BF7DB5">
        <w:rPr>
          <w:sz w:val="28"/>
          <w:szCs w:val="28"/>
        </w:rPr>
        <w:t>в отношении территориальной зоны «Зона производственно – коммунальных объектов (П)» в кадастровом квартале 23:31:0312064</w:t>
      </w:r>
      <w:r w:rsidR="00E24D2D">
        <w:rPr>
          <w:sz w:val="28"/>
          <w:szCs w:val="28"/>
        </w:rPr>
        <w:t>, отсутствуют.</w:t>
      </w:r>
    </w:p>
    <w:p w:rsidR="00DC391F" w:rsidRPr="002E3001" w:rsidRDefault="00DC391F" w:rsidP="002E3001">
      <w:pPr>
        <w:autoSpaceDE w:val="0"/>
        <w:autoSpaceDN w:val="0"/>
        <w:adjustRightInd w:val="0"/>
        <w:ind w:right="-426" w:firstLine="567"/>
        <w:jc w:val="both"/>
        <w:rPr>
          <w:rFonts w:eastAsia="Calibri"/>
          <w:bCs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837"/>
        <w:gridCol w:w="567"/>
        <w:gridCol w:w="1701"/>
        <w:gridCol w:w="1701"/>
        <w:gridCol w:w="284"/>
        <w:gridCol w:w="1701"/>
        <w:gridCol w:w="1525"/>
      </w:tblGrid>
      <w:tr w:rsidR="00A5230A" w:rsidRPr="002E3001" w:rsidTr="002E3001">
        <w:tc>
          <w:tcPr>
            <w:tcW w:w="2376" w:type="dxa"/>
            <w:gridSpan w:val="2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Предложения и замечания экспертов и  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  <w:tc>
          <w:tcPr>
            <w:tcW w:w="1985" w:type="dxa"/>
            <w:gridSpan w:val="2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 xml:space="preserve">Предложения и замечания экспертов и  иных участников публичных слушаний 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</w:t>
            </w:r>
            <w:r w:rsidR="002E3001" w:rsidRPr="002E3001">
              <w:rPr>
                <w:rFonts w:ascii="Times New Roman" w:hAnsi="Times New Roman"/>
                <w:color w:val="000000"/>
              </w:rPr>
              <w:t>-</w:t>
            </w:r>
            <w:r w:rsidRPr="002E3001">
              <w:rPr>
                <w:rFonts w:ascii="Times New Roman" w:hAnsi="Times New Roman"/>
                <w:color w:val="000000"/>
              </w:rPr>
              <w:t>ния (замечания) внесены (поддержа</w:t>
            </w:r>
            <w:r w:rsidR="002E3001" w:rsidRPr="002E3001">
              <w:rPr>
                <w:rFonts w:ascii="Times New Roman" w:hAnsi="Times New Roman"/>
                <w:color w:val="000000"/>
              </w:rPr>
              <w:t>-</w:t>
            </w:r>
            <w:r w:rsidRPr="002E3001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5230A" w:rsidRPr="002E3001" w:rsidTr="002E3001">
        <w:tc>
          <w:tcPr>
            <w:tcW w:w="539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п/</w:t>
            </w:r>
            <w:r w:rsidRPr="002E3001">
              <w:rPr>
                <w:color w:val="000000"/>
              </w:rPr>
              <w:lastRenderedPageBreak/>
              <w:t>п</w:t>
            </w:r>
          </w:p>
        </w:tc>
        <w:tc>
          <w:tcPr>
            <w:tcW w:w="1837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 xml:space="preserve">Наименование  проекта, </w:t>
            </w:r>
            <w:r w:rsidRPr="002E3001">
              <w:rPr>
                <w:color w:val="000000"/>
              </w:rPr>
              <w:lastRenderedPageBreak/>
              <w:t>вынесенного на публичные слушания</w:t>
            </w:r>
          </w:p>
        </w:tc>
        <w:tc>
          <w:tcPr>
            <w:tcW w:w="567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п/п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 xml:space="preserve">текст предложения </w:t>
            </w:r>
            <w:r w:rsidRPr="002E3001">
              <w:rPr>
                <w:color w:val="000000"/>
              </w:rPr>
              <w:lastRenderedPageBreak/>
              <w:t>и замечания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 xml:space="preserve">Ф.И.О. эксперта </w:t>
            </w:r>
            <w:r w:rsidRPr="002E3001">
              <w:rPr>
                <w:color w:val="000000"/>
              </w:rPr>
              <w:lastRenderedPageBreak/>
              <w:t>(участника)</w:t>
            </w:r>
          </w:p>
        </w:tc>
        <w:tc>
          <w:tcPr>
            <w:tcW w:w="284" w:type="dxa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</w:t>
            </w:r>
            <w:r w:rsidRPr="002E3001">
              <w:rPr>
                <w:color w:val="000000"/>
              </w:rPr>
              <w:lastRenderedPageBreak/>
              <w:t>/п</w:t>
            </w:r>
          </w:p>
        </w:tc>
        <w:tc>
          <w:tcPr>
            <w:tcW w:w="1701" w:type="dxa"/>
          </w:tcPr>
          <w:p w:rsidR="00A5230A" w:rsidRPr="002E3001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 xml:space="preserve">текст предложения </w:t>
            </w:r>
            <w:r w:rsidRPr="002E3001">
              <w:rPr>
                <w:color w:val="000000"/>
              </w:rPr>
              <w:lastRenderedPageBreak/>
              <w:t>и замечания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 xml:space="preserve">Ф.И.О. эксперта </w:t>
            </w:r>
            <w:r w:rsidRPr="002E3001">
              <w:rPr>
                <w:color w:val="000000"/>
              </w:rPr>
              <w:lastRenderedPageBreak/>
              <w:t>(участника)</w:t>
            </w:r>
          </w:p>
        </w:tc>
      </w:tr>
      <w:tr w:rsidR="00A5230A" w:rsidRPr="002E3001" w:rsidTr="002E3001">
        <w:tc>
          <w:tcPr>
            <w:tcW w:w="539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>1</w:t>
            </w:r>
          </w:p>
        </w:tc>
        <w:tc>
          <w:tcPr>
            <w:tcW w:w="1837" w:type="dxa"/>
            <w:shd w:val="clear" w:color="auto" w:fill="auto"/>
          </w:tcPr>
          <w:p w:rsidR="00CF34A4" w:rsidRDefault="00CF34A4" w:rsidP="00CF34A4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д</w:t>
            </w:r>
            <w:r w:rsidRPr="00CF34A4">
              <w:rPr>
                <w:color w:val="000000"/>
              </w:rPr>
              <w:t>окум</w:t>
            </w:r>
            <w:r>
              <w:rPr>
                <w:color w:val="000000"/>
              </w:rPr>
              <w:t>ентаци</w:t>
            </w:r>
            <w:r w:rsidRPr="00CF34A4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</w:t>
            </w:r>
            <w:r w:rsidRPr="00CF34A4">
              <w:rPr>
                <w:color w:val="000000"/>
              </w:rPr>
              <w:t xml:space="preserve">планировки территории (проект </w:t>
            </w:r>
            <w:r w:rsidRPr="00CF34A4">
              <w:t xml:space="preserve">межевания территории) в отношении территориальной зоны «Зона производственно – коммунальных объектов (П)» </w:t>
            </w:r>
          </w:p>
          <w:p w:rsidR="00A5230A" w:rsidRPr="00CF34A4" w:rsidRDefault="00CF34A4" w:rsidP="00CF34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F34A4">
              <w:t>в кадастровом квартале 23:31:0312064</w:t>
            </w:r>
          </w:p>
        </w:tc>
        <w:tc>
          <w:tcPr>
            <w:tcW w:w="567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2E3001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__</w:t>
            </w:r>
          </w:p>
        </w:tc>
        <w:tc>
          <w:tcPr>
            <w:tcW w:w="284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1.1.</w:t>
            </w:r>
          </w:p>
        </w:tc>
        <w:tc>
          <w:tcPr>
            <w:tcW w:w="1701" w:type="dxa"/>
          </w:tcPr>
          <w:p w:rsidR="00A5230A" w:rsidRPr="002E3001" w:rsidRDefault="002E3001" w:rsidP="002E30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отсутствуют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__</w:t>
            </w:r>
          </w:p>
        </w:tc>
      </w:tr>
    </w:tbl>
    <w:p w:rsidR="002D3B8B" w:rsidRPr="002E3001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A5230A" w:rsidRPr="002E3001" w:rsidRDefault="00A5230A" w:rsidP="00406AF6">
      <w:pPr>
        <w:autoSpaceDE w:val="0"/>
        <w:autoSpaceDN w:val="0"/>
        <w:adjustRightInd w:val="0"/>
        <w:ind w:right="-284" w:firstLine="851"/>
        <w:jc w:val="both"/>
        <w:rPr>
          <w:sz w:val="28"/>
          <w:szCs w:val="28"/>
        </w:rPr>
      </w:pPr>
      <w:r w:rsidRPr="002E3001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E24D2D">
        <w:rPr>
          <w:sz w:val="28"/>
          <w:szCs w:val="28"/>
        </w:rPr>
        <w:t xml:space="preserve">: </w:t>
      </w:r>
      <w:r w:rsidR="00E24D2D">
        <w:rPr>
          <w:sz w:val="28"/>
          <w:szCs w:val="28"/>
        </w:rPr>
        <w:t>в</w:t>
      </w:r>
      <w:r w:rsidR="00E24D2D" w:rsidRPr="00D30E2E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утвердить</w:t>
      </w:r>
      <w:r w:rsidR="00E24D2D">
        <w:rPr>
          <w:rFonts w:ascii="Verdana" w:hAnsi="Verdana"/>
          <w:color w:val="000000"/>
        </w:rPr>
        <w:t xml:space="preserve"> </w:t>
      </w:r>
      <w:r w:rsidR="00024051">
        <w:rPr>
          <w:color w:val="000000"/>
          <w:sz w:val="28"/>
          <w:szCs w:val="28"/>
        </w:rPr>
        <w:t xml:space="preserve">документацию планировки территории (проект </w:t>
      </w:r>
      <w:r w:rsidR="00024051" w:rsidRPr="004B4EC5">
        <w:rPr>
          <w:sz w:val="28"/>
          <w:szCs w:val="28"/>
        </w:rPr>
        <w:t>межевания территории</w:t>
      </w:r>
      <w:r w:rsidR="00024051">
        <w:rPr>
          <w:sz w:val="28"/>
          <w:szCs w:val="28"/>
        </w:rPr>
        <w:t>)</w:t>
      </w:r>
      <w:r w:rsidR="00024051" w:rsidRPr="004B4EC5">
        <w:rPr>
          <w:sz w:val="28"/>
          <w:szCs w:val="28"/>
        </w:rPr>
        <w:t xml:space="preserve"> </w:t>
      </w:r>
      <w:r w:rsidR="00024051" w:rsidRPr="00BF7DB5">
        <w:rPr>
          <w:sz w:val="28"/>
          <w:szCs w:val="28"/>
        </w:rPr>
        <w:t>в отношении территориальной зоны «Зона производственно – коммунальных объектов (П)» в кадастровом квартале 23:31:0312064</w:t>
      </w:r>
      <w:r w:rsidR="004B4EC5">
        <w:rPr>
          <w:sz w:val="28"/>
          <w:szCs w:val="28"/>
        </w:rPr>
        <w:t>.</w:t>
      </w:r>
    </w:p>
    <w:p w:rsidR="00A5230A" w:rsidRDefault="00A5230A" w:rsidP="00024051">
      <w:pPr>
        <w:autoSpaceDE w:val="0"/>
        <w:autoSpaceDN w:val="0"/>
        <w:adjustRightInd w:val="0"/>
        <w:ind w:right="-284" w:firstLine="851"/>
        <w:jc w:val="both"/>
        <w:rPr>
          <w:sz w:val="28"/>
          <w:szCs w:val="28"/>
        </w:rPr>
      </w:pPr>
      <w:r w:rsidRPr="002E3001">
        <w:rPr>
          <w:sz w:val="28"/>
          <w:szCs w:val="28"/>
        </w:rPr>
        <w:t xml:space="preserve">Выводы по результатам публичных слушаний: </w:t>
      </w:r>
      <w:r w:rsidRPr="002E3001">
        <w:rPr>
          <w:color w:val="000000"/>
          <w:sz w:val="28"/>
          <w:szCs w:val="28"/>
        </w:rPr>
        <w:t>комиссия                             по проведению публичных слушаний по рассмотрению документации                  по планировке территории (проектов планировки территории и проектов межевания территорий) Тимашевского городского поселения Тимашевского района,</w:t>
      </w:r>
      <w:r w:rsidRPr="002E3001">
        <w:rPr>
          <w:sz w:val="28"/>
          <w:szCs w:val="28"/>
        </w:rPr>
        <w:t xml:space="preserve"> </w:t>
      </w:r>
      <w:r w:rsidRPr="002E3001">
        <w:rPr>
          <w:iCs/>
          <w:sz w:val="28"/>
          <w:szCs w:val="28"/>
        </w:rPr>
        <w:t>рассмотрев до</w:t>
      </w:r>
      <w:r w:rsidR="00FC57E7">
        <w:rPr>
          <w:iCs/>
          <w:sz w:val="28"/>
          <w:szCs w:val="28"/>
        </w:rPr>
        <w:t xml:space="preserve">кументацию </w:t>
      </w:r>
      <w:r w:rsidRPr="002E3001">
        <w:rPr>
          <w:iCs/>
          <w:sz w:val="28"/>
          <w:szCs w:val="28"/>
        </w:rPr>
        <w:t xml:space="preserve">считает целесообразным утвердить </w:t>
      </w:r>
      <w:r w:rsidR="00024051">
        <w:rPr>
          <w:color w:val="000000"/>
          <w:sz w:val="28"/>
          <w:szCs w:val="28"/>
        </w:rPr>
        <w:t xml:space="preserve">документацию планировки территории (проект </w:t>
      </w:r>
      <w:r w:rsidR="00024051" w:rsidRPr="004B4EC5">
        <w:rPr>
          <w:sz w:val="28"/>
          <w:szCs w:val="28"/>
        </w:rPr>
        <w:t>межевания территории</w:t>
      </w:r>
      <w:r w:rsidR="00024051">
        <w:rPr>
          <w:sz w:val="28"/>
          <w:szCs w:val="28"/>
        </w:rPr>
        <w:t>)</w:t>
      </w:r>
      <w:r w:rsidR="00024051" w:rsidRPr="004B4EC5">
        <w:rPr>
          <w:sz w:val="28"/>
          <w:szCs w:val="28"/>
        </w:rPr>
        <w:t xml:space="preserve"> </w:t>
      </w:r>
      <w:r w:rsidR="00024051" w:rsidRPr="00BF7DB5">
        <w:rPr>
          <w:sz w:val="28"/>
          <w:szCs w:val="28"/>
        </w:rPr>
        <w:t>в отношении территориальной зоны «Зона производственно – коммунальных объектов (П)» в кадастровом квартале 23:31:0312064</w:t>
      </w:r>
      <w:r w:rsidR="00024051">
        <w:rPr>
          <w:sz w:val="28"/>
          <w:szCs w:val="28"/>
        </w:rPr>
        <w:t>.</w:t>
      </w:r>
    </w:p>
    <w:p w:rsidR="00024051" w:rsidRDefault="00024051" w:rsidP="00024051">
      <w:pPr>
        <w:autoSpaceDE w:val="0"/>
        <w:autoSpaceDN w:val="0"/>
        <w:adjustRightInd w:val="0"/>
        <w:ind w:right="-284" w:firstLine="851"/>
        <w:jc w:val="both"/>
        <w:rPr>
          <w:color w:val="000000"/>
          <w:sz w:val="28"/>
          <w:szCs w:val="28"/>
        </w:rPr>
      </w:pPr>
    </w:p>
    <w:p w:rsidR="00A5230A" w:rsidRPr="00966A3A" w:rsidRDefault="00A5230A" w:rsidP="00406AF6">
      <w:pPr>
        <w:autoSpaceDE w:val="0"/>
        <w:autoSpaceDN w:val="0"/>
        <w:adjustRightInd w:val="0"/>
        <w:ind w:right="-284"/>
        <w:rPr>
          <w:color w:val="000000"/>
          <w:sz w:val="28"/>
          <w:szCs w:val="28"/>
        </w:rPr>
      </w:pPr>
    </w:p>
    <w:p w:rsidR="00A5230A" w:rsidRPr="005831C9" w:rsidRDefault="00A5230A" w:rsidP="00406AF6">
      <w:pPr>
        <w:ind w:right="-284"/>
        <w:jc w:val="both"/>
        <w:rPr>
          <w:color w:val="000000"/>
          <w:sz w:val="28"/>
          <w:szCs w:val="28"/>
          <w:u w:val="single"/>
        </w:rPr>
      </w:pPr>
      <w:r w:rsidRPr="005831C9">
        <w:rPr>
          <w:color w:val="000000"/>
          <w:sz w:val="28"/>
          <w:szCs w:val="28"/>
        </w:rPr>
        <w:t xml:space="preserve">Председатель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E3001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.</w:t>
      </w:r>
      <w:r w:rsidR="002E3001">
        <w:rPr>
          <w:color w:val="000000"/>
          <w:sz w:val="28"/>
          <w:szCs w:val="28"/>
        </w:rPr>
        <w:t>В</w:t>
      </w:r>
      <w:r w:rsidRPr="003824BE">
        <w:rPr>
          <w:color w:val="000000"/>
          <w:sz w:val="28"/>
          <w:szCs w:val="28"/>
        </w:rPr>
        <w:t xml:space="preserve">. </w:t>
      </w:r>
      <w:r w:rsidR="002E3001">
        <w:rPr>
          <w:sz w:val="28"/>
          <w:szCs w:val="28"/>
        </w:rPr>
        <w:t>Сидикова</w:t>
      </w:r>
    </w:p>
    <w:p w:rsidR="00A5230A" w:rsidRDefault="00A5230A" w:rsidP="00406AF6">
      <w:pPr>
        <w:ind w:right="-284"/>
        <w:jc w:val="both"/>
        <w:rPr>
          <w:color w:val="000000"/>
          <w:sz w:val="28"/>
          <w:szCs w:val="28"/>
        </w:rPr>
      </w:pPr>
    </w:p>
    <w:p w:rsidR="00893BB0" w:rsidRPr="00A5230A" w:rsidRDefault="00A5230A" w:rsidP="00406AF6">
      <w:pPr>
        <w:ind w:right="-284"/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="00406AF6">
        <w:rPr>
          <w:color w:val="000000"/>
          <w:sz w:val="28"/>
          <w:szCs w:val="28"/>
        </w:rPr>
        <w:tab/>
      </w:r>
      <w:r w:rsidR="00406AF6">
        <w:rPr>
          <w:color w:val="000000"/>
          <w:sz w:val="28"/>
          <w:szCs w:val="28"/>
        </w:rPr>
        <w:tab/>
      </w:r>
      <w:r w:rsidR="00406AF6">
        <w:rPr>
          <w:color w:val="000000"/>
          <w:sz w:val="28"/>
          <w:szCs w:val="28"/>
        </w:rPr>
        <w:tab/>
      </w:r>
      <w:r w:rsidR="00406AF6">
        <w:rPr>
          <w:color w:val="000000"/>
          <w:sz w:val="28"/>
          <w:szCs w:val="28"/>
        </w:rPr>
        <w:tab/>
      </w:r>
      <w:r w:rsidR="00406AF6">
        <w:rPr>
          <w:color w:val="000000"/>
          <w:sz w:val="28"/>
          <w:szCs w:val="28"/>
        </w:rPr>
        <w:tab/>
        <w:t xml:space="preserve"> </w:t>
      </w:r>
      <w:r w:rsidR="00024051">
        <w:rPr>
          <w:color w:val="000000"/>
          <w:sz w:val="28"/>
          <w:szCs w:val="28"/>
        </w:rPr>
        <w:t xml:space="preserve">    </w:t>
      </w:r>
      <w:r w:rsidR="00406AF6">
        <w:rPr>
          <w:color w:val="000000"/>
          <w:sz w:val="28"/>
          <w:szCs w:val="28"/>
        </w:rPr>
        <w:t xml:space="preserve">    </w:t>
      </w:r>
      <w:r w:rsidR="00024051">
        <w:rPr>
          <w:color w:val="000000"/>
          <w:sz w:val="28"/>
          <w:szCs w:val="28"/>
        </w:rPr>
        <w:t>М.В. Сухаренко</w:t>
      </w:r>
    </w:p>
    <w:sectPr w:rsidR="00893BB0" w:rsidRPr="00A5230A" w:rsidSect="00A5230A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D32" w:rsidRDefault="00D15D32" w:rsidP="00DC391F">
      <w:r>
        <w:separator/>
      </w:r>
    </w:p>
  </w:endnote>
  <w:endnote w:type="continuationSeparator" w:id="1">
    <w:p w:rsidR="00D15D32" w:rsidRDefault="00D15D32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D32" w:rsidRDefault="00D15D32" w:rsidP="00DC391F">
      <w:r>
        <w:separator/>
      </w:r>
    </w:p>
  </w:footnote>
  <w:footnote w:type="continuationSeparator" w:id="1">
    <w:p w:rsidR="00D15D32" w:rsidRDefault="00D15D32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549"/>
      <w:docPartObj>
        <w:docPartGallery w:val="Page Numbers (Top of Page)"/>
        <w:docPartUnique/>
      </w:docPartObj>
    </w:sdtPr>
    <w:sdtContent>
      <w:p w:rsidR="003824BE" w:rsidRDefault="0042276E">
        <w:pPr>
          <w:pStyle w:val="aa"/>
          <w:jc w:val="center"/>
        </w:pPr>
        <w:fldSimple w:instr=" PAGE   \* MERGEFORMAT ">
          <w:r w:rsidR="00FD5821">
            <w:rPr>
              <w:noProof/>
            </w:rPr>
            <w:t>2</w:t>
          </w:r>
        </w:fldSimple>
      </w:p>
    </w:sdtContent>
  </w:sdt>
  <w:p w:rsidR="003824BE" w:rsidRDefault="003824BE" w:rsidP="003824B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E1E"/>
    <w:rsid w:val="00011139"/>
    <w:rsid w:val="00024051"/>
    <w:rsid w:val="00055062"/>
    <w:rsid w:val="00067080"/>
    <w:rsid w:val="00075C77"/>
    <w:rsid w:val="000949F3"/>
    <w:rsid w:val="000E4514"/>
    <w:rsid w:val="000E681F"/>
    <w:rsid w:val="00116825"/>
    <w:rsid w:val="00123720"/>
    <w:rsid w:val="00126700"/>
    <w:rsid w:val="001428E0"/>
    <w:rsid w:val="00155BE0"/>
    <w:rsid w:val="00157B99"/>
    <w:rsid w:val="00195C97"/>
    <w:rsid w:val="001C087F"/>
    <w:rsid w:val="0021046B"/>
    <w:rsid w:val="00214A16"/>
    <w:rsid w:val="00242826"/>
    <w:rsid w:val="00296705"/>
    <w:rsid w:val="002C71A2"/>
    <w:rsid w:val="002D3B8B"/>
    <w:rsid w:val="002D7B8E"/>
    <w:rsid w:val="002E3001"/>
    <w:rsid w:val="003034C5"/>
    <w:rsid w:val="003411D2"/>
    <w:rsid w:val="0035622E"/>
    <w:rsid w:val="003824BE"/>
    <w:rsid w:val="0040208D"/>
    <w:rsid w:val="00406AF6"/>
    <w:rsid w:val="00412A29"/>
    <w:rsid w:val="0041304B"/>
    <w:rsid w:val="0042276E"/>
    <w:rsid w:val="00434CB5"/>
    <w:rsid w:val="004559C3"/>
    <w:rsid w:val="00466556"/>
    <w:rsid w:val="00475312"/>
    <w:rsid w:val="004B27EE"/>
    <w:rsid w:val="004B4EC5"/>
    <w:rsid w:val="004B5788"/>
    <w:rsid w:val="004C05DE"/>
    <w:rsid w:val="004F7026"/>
    <w:rsid w:val="0054535A"/>
    <w:rsid w:val="0055186B"/>
    <w:rsid w:val="00572ADB"/>
    <w:rsid w:val="005C3A74"/>
    <w:rsid w:val="006124E3"/>
    <w:rsid w:val="006503AF"/>
    <w:rsid w:val="00651B14"/>
    <w:rsid w:val="00684AB6"/>
    <w:rsid w:val="00686C03"/>
    <w:rsid w:val="006A781C"/>
    <w:rsid w:val="006E6609"/>
    <w:rsid w:val="006F269C"/>
    <w:rsid w:val="006F27E8"/>
    <w:rsid w:val="00765A85"/>
    <w:rsid w:val="00774D2C"/>
    <w:rsid w:val="007A1CE6"/>
    <w:rsid w:val="007E6C93"/>
    <w:rsid w:val="007F474C"/>
    <w:rsid w:val="008004C3"/>
    <w:rsid w:val="00811331"/>
    <w:rsid w:val="00873AA9"/>
    <w:rsid w:val="00893BB0"/>
    <w:rsid w:val="008B1F73"/>
    <w:rsid w:val="008D38FE"/>
    <w:rsid w:val="008E5359"/>
    <w:rsid w:val="008F7478"/>
    <w:rsid w:val="00913267"/>
    <w:rsid w:val="00923D0C"/>
    <w:rsid w:val="00935BF4"/>
    <w:rsid w:val="0097379A"/>
    <w:rsid w:val="00977EBB"/>
    <w:rsid w:val="009813F7"/>
    <w:rsid w:val="0099267E"/>
    <w:rsid w:val="009B7F49"/>
    <w:rsid w:val="009F0ED0"/>
    <w:rsid w:val="00A02DD2"/>
    <w:rsid w:val="00A2308A"/>
    <w:rsid w:val="00A25E58"/>
    <w:rsid w:val="00A3242B"/>
    <w:rsid w:val="00A455AA"/>
    <w:rsid w:val="00A45ACA"/>
    <w:rsid w:val="00A5230A"/>
    <w:rsid w:val="00A65680"/>
    <w:rsid w:val="00AD2911"/>
    <w:rsid w:val="00B8381D"/>
    <w:rsid w:val="00B838A6"/>
    <w:rsid w:val="00BB20EB"/>
    <w:rsid w:val="00BD66AF"/>
    <w:rsid w:val="00BF020B"/>
    <w:rsid w:val="00BF7DB5"/>
    <w:rsid w:val="00C0578D"/>
    <w:rsid w:val="00C71FCD"/>
    <w:rsid w:val="00C85F49"/>
    <w:rsid w:val="00CC4DF3"/>
    <w:rsid w:val="00CF14DD"/>
    <w:rsid w:val="00CF1CF5"/>
    <w:rsid w:val="00CF34A4"/>
    <w:rsid w:val="00CF395E"/>
    <w:rsid w:val="00D15D32"/>
    <w:rsid w:val="00D166D8"/>
    <w:rsid w:val="00D16EAB"/>
    <w:rsid w:val="00D61446"/>
    <w:rsid w:val="00DB371E"/>
    <w:rsid w:val="00DC391F"/>
    <w:rsid w:val="00DC56F8"/>
    <w:rsid w:val="00DF2E29"/>
    <w:rsid w:val="00E01AA0"/>
    <w:rsid w:val="00E24D2D"/>
    <w:rsid w:val="00E35290"/>
    <w:rsid w:val="00E370D9"/>
    <w:rsid w:val="00E77AC3"/>
    <w:rsid w:val="00ED23F7"/>
    <w:rsid w:val="00F06F2D"/>
    <w:rsid w:val="00F15403"/>
    <w:rsid w:val="00F34390"/>
    <w:rsid w:val="00F6067A"/>
    <w:rsid w:val="00F63469"/>
    <w:rsid w:val="00F63B96"/>
    <w:rsid w:val="00F73757"/>
    <w:rsid w:val="00F810D3"/>
    <w:rsid w:val="00F816C9"/>
    <w:rsid w:val="00FC57E7"/>
    <w:rsid w:val="00FD5821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B94F-0607-4EB1-8D9C-E9693E94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12</cp:revision>
  <cp:lastPrinted>2019-06-27T10:21:00Z</cp:lastPrinted>
  <dcterms:created xsi:type="dcterms:W3CDTF">2018-12-06T12:09:00Z</dcterms:created>
  <dcterms:modified xsi:type="dcterms:W3CDTF">2019-07-23T13:23:00Z</dcterms:modified>
</cp:coreProperties>
</file>